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tbl>
      <w:tblPr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214"/>
        <w:gridCol w:w="2249"/>
        <w:gridCol w:w="3404"/>
      </w:tblGrid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  <w:shd w:fill="479F90" w:color="auto" w:val="clear"/>
          </w:tcPr>
          <w:p>
            <w:pPr>
              <w:tabs>
                <w:tab w:val="left" w:pos="3555"/>
                <w:tab w:val="left" w:pos="4092"/>
              </w:tabs>
              <w:spacing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 xml:space="preserve">Bill To:</w:t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</w:p>
        </w:tc>
        <w:tc>
          <w:tcPr>
            <w:tcW w:type="dxa" w:w="2340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right"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restart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Brought to you by…</w:t>
            </w:r>
            <w:r>
              <w:rPr>
                <w:b/>
                <w:color w:val="002060"/>
                <w:sz w:val="16"/>
                <w:szCs w:val="16"/>
              </w:rPr>
              <w:t xml:space="preserve">                                                                           </w:t>
            </w:r>
          </w:p>
          <w:p>
            <w:pPr>
              <w:spacing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>
                  <wp:extent cx="1590040" cy="429741"/>
                  <wp:effectExtent xmlns:wp="http://schemas.openxmlformats.org/drawingml/2006/wordprocessingDrawing" l="0" t="0" r="0" b="0"/>
                  <wp:docPr id="1" descr="juiced02_222x60.jpg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429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http://www.juicedtech.com</w:t>
            </w:r>
          </w:p>
        </w:tc>
      </w:tr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Juiced</w:t>
            </w:r>
            <w:r>
              <w:rPr>
                <w:rFonts w:asciiTheme="minorHAnsi" w:hAnsiTheme="minorHAnsi"/>
              </w:rPr>
              <w:t xml:space="preserve"> - Test Project Juiced</w:t>
            </w:r>
          </w:p>
          <w:p>
            <w:pPr>
              <w:spacing/>
              <w:rPr>
                <w:rFonts w:asciiTheme="minorHAnsi" w:hAnsiTheme="minorHAnsi"/>
              </w:rPr>
            </w:pPr>
          </w:p>
          <w:p>
            <w:pPr>
              <w: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,  </w:t>
            </w:r>
          </w:p>
        </w:tc>
        <w:tc>
          <w:tcPr>
            <w:tcW w:type="dxa" w:w="2340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continue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</w:rPr>
            </w:pPr>
          </w:p>
        </w:tc>
      </w:tr>
    </w:tbl>
    <w:p w14:paraId="798B84EB">
      <w:pPr>
        <w:spacing/>
        <w:rPr>
          <w:rFonts w:ascii="Calibri" w:hAnsi="Calibri" w:cs="Arial"/>
          <w:b/>
          <w:i/>
          <w:sz w:val="22"/>
          <w:szCs w:val="22"/>
          <w:highlight w:val="yellow"/>
        </w:rPr>
      </w:pPr>
    </w:p>
    <w:p w14:paraId="1C01676A">
      <w:pPr>
        <w:spacing/>
        <w:rPr>
          <w:rFonts w:ascii="Calibri" w:hAnsi="Calibri" w:cs="Arial"/>
          <w:sz w:val="22"/>
          <w:szCs w:val="22"/>
        </w:rPr>
      </w:pPr>
    </w:p>
    <w:tbl>
      <w:tblPr>
        <w:tblStyle w:val="TableGrid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000"/>
        <w:gridCol w:w="1600"/>
        <w:gridCol w:w="1500"/>
        <w:gridCol w:w="1500"/>
        <w:gridCol w:w="1000"/>
        <w:gridCol w:w="1000"/>
      </w:tblGrid>
      <w:tr>
        <w:trPr>
          <w:tblHeader/>
          <w:jc w:val="center"/>
        </w:trPr>
        <w:tc>
          <w:tcPr>
            <w:tcW w:type="dxa" w:w="4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Task</w:t>
            </w:r>
          </w:p>
        </w:tc>
        <w:tc>
          <w:tcPr>
            <w:tcW w:type="dxa" w:w="16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Assign To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Phase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Priority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HRs Allocated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# of Activities</w:t>
            </w:r>
          </w:p>
        </w:tc>
      </w:tr>
      <w:tr>
        <w:trPr>
          <w:jc w:val="center"/>
        </w:trPr>
        <w:tc>
          <w:tcPr>
            <w:hMerge w:val="restart"/>
            <w:tcBorders/>
            <w:shd w:fill="DDDDDD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6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Review Meeting testing this out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Sample Task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TOTAL</w:t>
            </w: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0</w:t>
            </w:r>
          </w:p>
        </w:tc>
      </w:tr>
    </w:tbl>
    <w:p w14:paraId="36A6B13C">
      <w:pPr>
        <w:spacing/>
        <w:rPr>
          <w:rFonts w:ascii="Calibri" w:hAnsi="Calibri" w:cs="Arial"/>
          <w:sz w:val="22"/>
          <w:szCs w:val="22"/>
        </w:rPr>
      </w:pPr>
    </w:p>
    <w:p w14:paraId="3377DD47">
      <w:pPr>
        <w:spacing/>
        <w:ind w:right="540"/>
        <w:rPr>
          <w:rFonts w:ascii="Montserrat" w:hAnsi="Montserrat" w:cs="Arial"/>
          <w:b/>
          <w:bCs/>
          <w:color w:val="FF0000"/>
          <w:sz w:val="22"/>
          <w:szCs w:val="22"/>
          <w:u w:val="single"/>
        </w:rPr>
      </w:pPr>
    </w:p>
    <w:p w14:paraId="5FC72DE3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color w:val="FF0000"/>
          <w:sz w:val="22"/>
          <w:szCs w:val="22"/>
        </w:rPr>
        <w:tab/>
        <w:t xml:space="preserve"/>
      </w:r>
      <w:r>
        <w:rPr>
          <w:rFonts w:ascii="Montserrat" w:hAnsi="Montserrat" w:cs="Arial"/>
          <w:b/>
          <w:bCs/>
          <w:color w:val="FF0000"/>
          <w:sz w:val="28"/>
          <w:szCs w:val="28"/>
        </w:rPr>
        <w:tab/>
        <w:t xml:space="preserve"/>
      </w: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Start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</w:p>
    <w:p w14:paraId="773857BF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End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</w:p>
    <w:p w14:paraId="5F0AC472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Total </w:t>
      </w:r>
      <w:r>
        <w:rPr>
          <w:rFonts w:ascii="Montserrat" w:hAnsi="Montserrat" w:cs="Arial"/>
          <w:b/>
          <w:bCs/>
          <w:sz w:val="28"/>
          <w:szCs w:val="28"/>
        </w:rPr>
        <w:t xml:space="preserve">Hours Allocated</w:t>
      </w:r>
      <w:r>
        <w:rPr>
          <w:rFonts w:ascii="Montserrat" w:hAnsi="Montserrat" w:cs="Arial"/>
          <w:b/>
          <w:bCs/>
          <w:sz w:val="28"/>
          <w:szCs w:val="28"/>
        </w:rPr>
        <w:t xml:space="preserve">: 10</w:t>
      </w:r>
    </w:p>
    <w:p w14:paraId="74318D24">
      <w:pPr>
        <w:spacing w:before="0" w:after="0"/>
        <w:ind w:righ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Scan To </w:t>
      </w:r>
      <w:r>
        <w:rPr>
          <w:rFonts w:ascii="Montserrat" w:hAnsi="Montserrat" w:cs="Arial"/>
          <w:b/>
          <w:bCs/>
          <w:sz w:val="28"/>
          <w:szCs w:val="28"/>
        </w:rPr>
        <w:t xml:space="preserve">Learn More</w:t>
      </w:r>
      <w:r>
        <w:rPr>
          <w:rFonts w:ascii="Montserrat" w:hAnsi="Montserrat" w:cs="Arial"/>
          <w:b/>
          <w:bCs/>
          <w:sz w:val="28"/>
          <w:szCs w:val="28"/>
        </w:rPr>
        <w:t xml:space="preserve">: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</w:r>
      <w:r>
        <w:rPr/>
        <w:drawing>
          <wp:inline>
            <wp:extent cx="1270000" cy="1270000"/>
            <wp:docPr id="2" name="Picture 3">
              <hlinkClick xmlns:a="http://schemas.openxmlformats.org/drawingml/2006/main" xmlns="http://schemas.openxmlformats.org/drawingml/2006/main" r:id="rId3"/>
            </wp:doc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first" r:id="rId4"/>
      <w:footerReference w:type="first" r:id="rId5"/>
      <w:headerReference w:type="even" r:id="rId6"/>
      <w:footerReference w:type="even" r:id="rId7"/>
      <w:headerReference w:type="default" r:id="rId8"/>
      <w:footerReference w:type="default" r:id="rId9"/>
      <w:type w:val="nextPage"/>
      <w:pgSz w:w="12240" w:h="15840"/>
      <w:pgMar w:top="720" w:right="720" w:bottom="720" w:left="720" w:header="540" w:footer="345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0"/>
    <w:family w:val="swiss"/>
    <w:pitch w:val="variable"/>
    <w:sig w:usb0="E4002EFF" w:usb1="C000247B" w:usb2="00000009" w:usb3="00000000" w:csb0="000001FF" w:csb1="00000000"/>
  </w:font>
  <w:font w:name="Times New Roman">
    <w:charset w:val="0"/>
    <w:family w:val="roman"/>
    <w:pitch w:val="variable"/>
    <w:sig w:usb0="E0002EFF" w:usb1="C000785B" w:usb2="00000009" w:usb3="00000000" w:csb0="000001F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Montserrat">
    <w:charset w:val="0"/>
    <w:family w:val="auto"/>
    <w:pitch w:val="variable"/>
    <w:sig w:usb0="2000020F" w:usb1="00000003" w:usb2="00000000" w:usb3="00000000" w:csb0="00000197" w:csb1="00000000"/>
  </w:font>
</w:fonts>
</file>

<file path=word/footer5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D3F23D1">
    <w:pPr>
      <w:pStyle w:val="Footer"/>
      <w:spacing/>
      <w:rPr/>
    </w:pPr>
  </w:p>
</w:ftr>
</file>

<file path=word/footer7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0BA5DE53">
    <w:pPr>
      <w:pStyle w:val="Footer"/>
      <w:spacing/>
      <w:rPr/>
    </w:pPr>
  </w:p>
</w:ftr>
</file>

<file path=word/footer9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single" w:color="000000" w:sz="12" w:space="0"/>
        <w:left w:val="none" w:color="auto" w:sz="0" w:space="0"/>
        <w:bottom w:val="none" w:color="auto" w:sz="0" w:space="0"/>
        <w:right w:val="none" w:color="auto" w:sz="0" w:space="0"/>
      </w:tblBorders>
      <w:tblLook w:val="04A0" w:firstRow="1" w:lastRow="0" w:firstColumn="1" w:lastColumn="0" w:noHBand="0" w:noVBand="1"/>
    </w:tblPr>
    <w:tblGrid>
      <w:gridCol w:w="10800"/>
    </w:tblGrid>
    <w:tr>
      <w:trPr/>
      <w:tc>
        <w:tcPr>
          <w:tcW w:type="dxa" w:w="11016"/>
          <w:tcBorders/>
        </w:tcPr>
        <w:p>
          <w:pPr>
            <w:spacing w:before="60"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* This 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document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was created using </w:t>
          </w:r>
          <w:r>
            <w:rPr>
              <w:rFonts w:ascii="Calibri" w:hAnsi="Calibri"/>
              <w:b/>
              <w:bCs/>
              <w:i/>
              <w:color w:val="000000"/>
              <w:highlight w:val="yellow"/>
            </w:rPr>
            <w:t xml:space="preserve">Exact Forms Plus!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(see </w:t>
          </w:r>
          <w:r>
            <w:rPr/>
            <w:fldChar w:fldCharType="begin"/>
          </w:r>
          <w:r>
            <w:rPr/>
            <w:instrText xml:space="preserve">HYPERLINK "http://www.juicedtech.com" </w:instrText>
          </w:r>
          <w:r>
            <w:rPr/>
            <w:fldChar w:fldCharType="separate"/>
          </w:r>
          <w:r>
            <w:rPr>
              <w:rStyle w:val="Hyperlink"/>
              <w:rFonts w:ascii="Calibri" w:hAnsi="Calibri" w:eastAsiaTheme="majorEastAsia"/>
              <w:sz w:val="20"/>
              <w:szCs w:val="20"/>
            </w:rPr>
            <w:t xml:space="preserve">http://www.juicedtech.com</w:t>
          </w:r>
          <w:r>
            <w:rPr/>
            <w:fldChar w:fldCharType="end"/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for more info)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Juiced Technologies, Inc.   ·   Ph 631.617.5060    ·   Fax 631.617.5062</w:t>
          </w:r>
        </w:p>
      </w:tc>
    </w:tr>
  </w:tbl>
  <w:p w14:paraId="64156361">
    <w:pPr>
      <w:spacing/>
      <w:rPr>
        <w:rFonts w:ascii="Calibri" w:hAnsi="Calibri"/>
        <w:b/>
        <w:bCs/>
        <w:color w:val="000000"/>
        <w:sz w:val="20"/>
        <w:szCs w:val="20"/>
      </w:rPr>
    </w:pPr>
  </w:p>
</w:ftr>
</file>

<file path=word/header4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A9CD707">
    <w:pPr>
      <w:pStyle w:val="Header"/>
      <w:spacing/>
      <w:rPr/>
    </w:pPr>
  </w:p>
</w:hdr>
</file>

<file path=word/header6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2742CAEF">
    <w:pPr>
      <w:pStyle w:val="Header"/>
      <w:spacing/>
      <w:rPr/>
    </w:pPr>
  </w:p>
</w:hdr>
</file>

<file path=word/header8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856"/>
      <w:gridCol w:w="809"/>
      <w:gridCol w:w="1484"/>
      <w:gridCol w:w="2641"/>
    </w:tblGrid>
    <w:tr>
      <w:trPr>
        <w:trHeight w:val="810" w:hRule="atLeast"/>
      </w:trPr>
      <w:tc>
        <w:tcPr>
          <w:tcW w:type="dxa" w:w="5856"/>
          <w:tcBorders/>
        </w:tcPr>
        <w:p>
          <w:pPr>
            <w:pStyle w:val="Header"/>
            <w:spacing/>
            <w:jc w:val="center"/>
            <w:rPr/>
          </w:pPr>
          <w:r>
            <w:rPr>
              <w:noProof/>
            </w:rPr>
            <w:drawing>
              <wp:inline>
                <wp:extent cx="3581400" cy="584962"/>
                <wp:effectExtent xmlns:wp="http://schemas.openxmlformats.org/drawingml/2006/wordprocessingDrawing" l="0" t="0" r="0" b="0"/>
                <wp:docPr id="3" descr="A picture containing text, dark, watching, blurry&#10;&#10;Description automatically generated" name="Picture 3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5849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4934"/>
          <w:gridSpan w:val="3"/>
          <w:tcBorders/>
        </w:tcPr>
        <w:p>
          <w:pPr>
            <w:pStyle w:val="Header"/>
            <w:spacing/>
            <w:jc w:val="right"/>
            <w:rPr>
              <w:b/>
              <w:sz w:val="48"/>
              <w:szCs w:val="48"/>
            </w:rPr>
          </w:pPr>
          <w:r>
            <w:rPr>
              <w:b/>
              <w:sz w:val="48"/>
              <w:szCs w:val="48"/>
            </w:rPr>
            <w:t xml:space="preserve">Project Document</w:t>
          </w:r>
        </w:p>
      </w:tc>
    </w:tr>
    <w:tr>
      <w:trPr>
        <w:trHeight w:val="250" w:hRule="atLeast"/>
      </w:trPr>
      <w:tc>
        <w:tcPr>
          <w:tcW w:type="dxa" w:w="5856"/>
          <w:vMerge w:val="restart"/>
          <w:tcBorders/>
        </w:tcPr>
        <w:p>
          <w:pPr>
            <w:pStyle w:val="Header"/>
            <w:tabs>
              <w:tab w:val="clear" w:pos="4680"/>
              <w:tab w:val="clear" w:pos="9360"/>
            </w:tabs>
            <w:spacing/>
            <w:jc w:val="center"/>
            <w:rPr>
              <w:noProof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Date: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05-15-2024</w:t>
          </w:r>
        </w:p>
      </w:tc>
    </w:tr>
    <w:tr>
      <w:trPr>
        <w:trHeight w:val="250" w:hRule="atLeast"/>
      </w:trPr>
      <w:tc>
        <w:tcPr>
          <w:tcW w:type="dxa" w:w="5856"/>
          <w:vMerge w:val="continue"/>
          <w:tcBorders/>
        </w:tcPr>
        <w:p>
          <w:pPr>
            <w:pStyle w:val="ReturnAddress"/>
            <w:framePr w:w="0" w:hSpace="0" w:vSpace="0" w:wrap="auto" w:hAnchor="text" w:vAnchor="margin" w:xAlign="left" w:yAlign="inline" w:hRule="auto"/>
            <w:spacing/>
            <w:jc w:val="center"/>
            <w:rPr>
              <w:sz w:val="16"/>
              <w:szCs w:val="16"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Project </w:t>
          </w:r>
          <w:r>
            <w:rPr>
              <w:b/>
              <w:color w:val="FFFFFF"/>
            </w:rPr>
            <w:t xml:space="preserve">#: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8</w:t>
          </w:r>
        </w:p>
      </w:tc>
    </w:tr>
  </w:tbl>
  <w:p w14:paraId="3C01114F">
    <w:pPr>
      <w:pStyle w:val="Header"/>
      <w:tabs>
        <w:tab w:val="clear" w:pos="4680"/>
        <w:tab w:val="clear" w:pos="9360"/>
        <w:tab w:val="left" w:pos="7734"/>
      </w:tabs>
      <w:spacing/>
      <w:rPr>
        <w:sz w:val="16"/>
        <w:szCs w:val="16"/>
      </w:rPr>
    </w:pPr>
    <w:r>
      <w:rPr>
        <w:sz w:val="16"/>
        <w:szCs w:val="16"/>
      </w:rPr>
      <w:tab/>
      <w:t xml:space="preserv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20"/>
  <w:proofState w:spelling="clean" w:grammar="clean"/>
  <w:defaultTabStop w:val="720"/>
  <w:drawingGridHorizontalSpacing xmlns:w="http://schemas.openxmlformats.org/wordprocessingml/2006/main" w:val="110"/>
  <w:displayHorizontalDrawingGridEvery xmlns:w="http://schemas.openxmlformats.org/wordprocessingml/2006/main" w:val="2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en-US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480" w:line="276" w:lineRule="auto"/>
      <w:contextualSpacing/>
      <w:outlineLvl w:val="0"/>
    </w:pPr>
    <w:rPr>
      <w:rFonts w:asciiTheme="majorHAnsi" w:hAnsiTheme="majorHAnsi" w:eastAsiaTheme="majorEastAsia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200" w:line="276" w:lineRule="auto"/>
      <w:outlineLvl w:val="1"/>
    </w:pPr>
    <w:rPr>
      <w:rFonts w:asciiTheme="majorHAnsi" w:hAnsiTheme="majorHAnsi" w:eastAsiaTheme="majorEastAsia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00" w:line="271" w:lineRule="auto"/>
      <w:outlineLvl w:val="2"/>
    </w:pPr>
    <w:rPr>
      <w:rFonts w:asciiTheme="majorHAnsi" w:hAnsiTheme="majorHAnsi" w:eastAsiaTheme="majorEastAsia" w:cstheme="majorBidi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00" w:line="276" w:lineRule="auto"/>
      <w:outlineLvl w:val="3"/>
    </w:pPr>
    <w:rPr>
      <w:rFonts w:asciiTheme="majorHAnsi" w:hAnsiTheme="majorHAnsi" w:eastAsiaTheme="majorEastAsia" w:cstheme="majorBidi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line="276" w:lineRule="auto"/>
      <w:outlineLvl w:val="4"/>
    </w:pPr>
    <w:rPr>
      <w:rFonts w:asciiTheme="majorHAnsi" w:hAnsiTheme="majorHAnsi" w:eastAsiaTheme="majorEastAsia" w:cstheme="majorBidi"/>
      <w:b/>
      <w:bCs/>
      <w:color w:val="7F7F7F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line="271" w:lineRule="auto"/>
      <w:outlineLvl w:val="5"/>
    </w:pPr>
    <w:rPr>
      <w:rFonts w:asciiTheme="majorHAnsi" w:hAnsiTheme="majorHAnsi" w:eastAsiaTheme="majorEastAsia" w:cstheme="majorBidi"/>
      <w:b/>
      <w:bCs/>
      <w:i/>
      <w:iCs/>
      <w:color w:val="7F7F7F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line="276" w:lineRule="auto"/>
      <w:outlineLvl w:val="6"/>
    </w:pPr>
    <w:rPr>
      <w:rFonts w:asciiTheme="majorHAnsi" w:hAnsiTheme="majorHAnsi" w:eastAsiaTheme="majorEastAsia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line="276" w:lineRule="auto"/>
      <w:outlineLvl w:val="7"/>
    </w:pPr>
    <w:rPr>
      <w:rFonts w:asciiTheme="majorHAnsi" w:hAnsiTheme="majorHAnsi" w:eastAsiaTheme="majorEastAsia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line="276" w:lineRule="auto"/>
      <w:outlineLvl w:val="8"/>
    </w:pPr>
    <w:rPr>
      <w:rFonts w:asciiTheme="majorHAnsi" w:hAnsiTheme="majorHAnsi" w:eastAsiaTheme="majorEastAsia" w:cstheme="majorBidi"/>
      <w:i/>
      <w:iCs/>
      <w:spacing w:val="5"/>
      <w:sz w:val="20"/>
      <w:szCs w:val="20"/>
      <w:lang w:bidi="en-US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b/>
      <w:bCs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b/>
      <w:bCs/>
      <w:i/>
      <w:iCs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b/>
      <w:bCs/>
      <w:color w:val="7F7F7F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b/>
      <w:bCs/>
      <w:i/>
      <w:iCs/>
      <w:color w:val="7F7F7F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/>
      <w:iCs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color="auto" w:sz="4" w:space="1"/>
      </w:pBdr>
      <w:spacing w:after="200"/>
      <w:contextualSpacing/>
    </w:pPr>
    <w:rPr>
      <w:rFonts w:asciiTheme="majorHAnsi" w:hAnsiTheme="majorHAnsi" w:eastAsiaTheme="majorEastAsia" w:cstheme="majorBidi"/>
      <w:spacing w:val="5"/>
      <w:sz w:val="52"/>
      <w:szCs w:val="52"/>
      <w:lang w:bidi="en-US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0" w:line="276" w:lineRule="auto"/>
    </w:pPr>
    <w:rPr>
      <w:rFonts w:asciiTheme="majorHAnsi" w:hAnsiTheme="majorHAnsi" w:eastAsiaTheme="majorEastAsia" w:cstheme="majorBidi"/>
      <w:i/>
      <w:iCs/>
      <w:spacing w:val="13"/>
      <w:lang w:bidi="en-US"/>
    </w:rPr>
  </w:style>
  <w:style w:type="character" w:styleId="SubtitleChar" w:customStyle="1">
    <w:name w:val="Subtitle Char"/>
    <w:basedOn w:val="DefaultParagraphFont"/>
    <w:link w:val="Subtitle"/>
    <w:uiPriority w:val="11"/>
    <w:rPr>
      <w:rFonts w:asciiTheme="majorHAnsi" w:hAnsiTheme="majorHAnsi" w:eastAsiaTheme="majorEastAsia" w:cstheme="majorBidi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b/>
      <w:bCs/>
      <w:i/>
      <w:iCs/>
      <w:spacing w:val="10"/>
      <w:bdr w:val="none" w:color="auto" w:sz="0" w:space="0"/>
      <w:shd w:val="clear" w:color="auto" w:fill="auto"/>
    </w:rPr>
  </w:style>
  <w:style w:type="paragraph" w:styleId="NoSpacing" w:customStyle="1">
    <w:name w:val="No Spacing"/>
    <w:basedOn w:val="Normal"/>
    <w:uiPriority w:val="1"/>
    <w:qFormat/>
    <w:pPr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line="276" w:lineRule="auto"/>
      <w:ind w:left="360" w:right="360"/>
    </w:pPr>
    <w:rPr>
      <w:rFonts w:asciiTheme="minorHAnsi" w:hAnsiTheme="minorHAnsi" w:eastAsiaTheme="minorHAnsi" w:cstheme="minorBidi"/>
      <w:i/>
      <w:iCs/>
      <w:sz w:val="22"/>
      <w:szCs w:val="22"/>
      <w:lang w:bidi="en-US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</w:rPr>
  </w:style>
  <w:style w:type="paragraph" w:styleId="IntenseQuote" w:customStyle="1">
    <w:name w:val="Intense Quote"/>
    <w:basedOn w:val="Normal"/>
    <w:next w:val="Normal"/>
    <w:link w:val="IntenseQuoteChar"/>
    <w:uiPriority w:val="30"/>
    <w:qFormat/>
    <w:pPr>
      <w:pBdr>
        <w:bottom w:val="single" w:color="auto" w:sz="4" w:space="1"/>
      </w:pBdr>
      <w:spacing w:before="200" w:after="280" w:line="276" w:lineRule="auto"/>
      <w:ind w:left="1008" w:right="1152"/>
      <w:jc w:val="both"/>
    </w:pPr>
    <w:rPr>
      <w:rFonts w:asciiTheme="minorHAnsi" w:hAnsiTheme="minorHAnsi" w:eastAsiaTheme="minorHAnsi" w:cstheme="minorBidi"/>
      <w:b/>
      <w:bCs/>
      <w:i/>
      <w:iCs/>
      <w:sz w:val="22"/>
      <w:szCs w:val="22"/>
      <w:lang w:bidi="en-US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b/>
      <w:bCs/>
      <w:i/>
      <w:iCs/>
    </w:rPr>
  </w:style>
  <w:style w:type="character" w:styleId="SubtleEmphasis" w:customStyle="1">
    <w:name w:val="Subtle Emphasis"/>
    <w:basedOn w:val="DefaultParagraphFont"/>
    <w:uiPriority w:val="19"/>
    <w:qFormat/>
    <w:rPr>
      <w:i/>
      <w:iCs/>
    </w:rPr>
  </w:style>
  <w:style w:type="character" w:styleId="IntenseEmphasis" w:customStyle="1">
    <w:name w:val="Intense Emphasis"/>
    <w:basedOn w:val="DefaultParagraphFont"/>
    <w:uiPriority w:val="21"/>
    <w:qFormat/>
    <w:rPr>
      <w:b/>
      <w:bCs/>
    </w:rPr>
  </w:style>
  <w:style w:type="character" w:styleId="SubtleReference" w:customStyle="1">
    <w:name w:val="Subtle Reference"/>
    <w:basedOn w:val="DefaultParagraphFont"/>
    <w:uiPriority w:val="31"/>
    <w:qFormat/>
    <w:rPr>
      <w:smallCaps/>
    </w:rPr>
  </w:style>
  <w:style w:type="character" w:styleId="IntenseReference" w:customStyle="1">
    <w:name w:val="Intense Reference"/>
    <w:basedOn w:val="DefaultParagraphFont"/>
    <w:uiPriority w:val="32"/>
    <w:qFormat/>
    <w:rPr>
      <w:smallCaps/>
      <w:spacing w:val="5"/>
      <w:u w:val="single"/>
    </w:rPr>
  </w:style>
  <w:style w:type="character" w:styleId="BookTitle" w:customStyle="1">
    <w:name w:val="Book Title"/>
    <w:basedOn w:val="DefaultParagraphFont"/>
    <w:uiPriority w:val="33"/>
    <w:qFormat/>
    <w:rPr>
      <w:i/>
      <w:iCs/>
      <w:smallCaps/>
      <w:spacing w:val="5"/>
    </w:rPr>
  </w:style>
  <w:style w:type="paragraph" w:styleId="TOCHeading" w:customStyle="1">
    <w:name w:val="TOC Heading"/>
    <w:basedOn w:val="Heading1"/>
    <w:next w:val="Normal"/>
    <w:uiPriority w:val="39"/>
    <w:semiHidden/>
    <w:unhideWhenUsed/>
    <w:qFormat/>
    <w:pPr>
      <w:spacing/>
    </w:pPr>
    <w:rPr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HeaderChar" w:customStyle="1">
    <w:name w:val="Header Char"/>
    <w:basedOn w:val="DefaultParagraphFont"/>
    <w:link w:val="Header"/>
    <w:uiPriority w:val="99"/>
    <w:rPr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FooterChar" w:customStyle="1">
    <w:name w:val="Footer Char"/>
    <w:basedOn w:val="DefaultParagraphFont"/>
    <w:link w:val="Footer"/>
    <w:uiPriority w:val="99"/>
    <w:rPr/>
  </w:style>
  <w:style w:type="paragraph" w:styleId="BalloonText">
    <w:name w:val="Balloon Text"/>
    <w:basedOn w:val="Normal"/>
    <w:link w:val="BalloonTextChar"/>
    <w:uiPriority w:val="99"/>
    <w:semiHidden/>
    <w:unhideWhenUsed/>
    <w:pPr>
      <w:spacing/>
    </w:pPr>
    <w:rPr>
      <w:rFonts w:ascii="Tahoma" w:hAnsi="Tahoma" w:eastAsiaTheme="minorHAnsi" w:cs="Tahoma"/>
      <w:sz w:val="16"/>
      <w:szCs w:val="16"/>
      <w:lang w:bidi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ReturnAddress" w:customStyle="1">
    <w:name w:val="Return Address"/>
    <w:basedOn w:val="Normal"/>
    <w:pPr>
      <w:keepLines/>
      <w:framePr w:w="4320" w:h="965" w:hSpace="187" w:vSpace="187" w:wrap="notBeside" w:hAnchor="margin" w:vAnchor="page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theme" Target="theme/theme1.xml" /><Relationship Id="rId7" Type="http://schemas.openxmlformats.org/officeDocument/2006/relationships/footer" Target="footer7.xml" /><Relationship Id="rId6" Type="http://schemas.openxmlformats.org/officeDocument/2006/relationships/header" Target="header6.xml" /><Relationship Id="rId5" Type="http://schemas.openxmlformats.org/officeDocument/2006/relationships/footer" Target="footer5.xml" /><Relationship Id="rId4" Type="http://schemas.openxmlformats.org/officeDocument/2006/relationships/header" Target="header4.xml" /><Relationship Id="rId9" Type="http://schemas.openxmlformats.org/officeDocument/2006/relationships/footer" Target="footer9.xml" /><Relationship Id="rId8" Type="http://schemas.openxmlformats.org/officeDocument/2006/relationships/header" Target="header8.xml" /><Relationship Id="rId14" Type="http://schemas.openxmlformats.org/officeDocument/2006/relationships/fontTable" Target="fontTable.xml" /><Relationship Id="rId1" Type="http://schemas.openxmlformats.org/officeDocument/2006/relationships/image" Target="media/image1.jpeg" /><Relationship Id="rId2" Type="http://schemas.openxmlformats.org/officeDocument/2006/relationships/image" Target="media/image3.png" /><Relationship Id="rId3" Type="http://schemas.openxmlformats.org/officeDocument/2006/relationships/hyperlink" Target="100" TargetMode="External" /></Relationships>
</file>

<file path=word/_rels/header8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15</TotalTime>
  <Pages>1</Pages>
  <Words>45</Words>
  <Characters>259</Characters>
  <Application>Microsoft Office Word</Application>
  <DocSecurity>0</DocSecurity>
  <Lines>2</Lines>
  <Paragraphs>1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kjusas</dc:creator>
  <cp:keywords/>
  <dc:description/>
  <cp:lastModifiedBy>Keith Jusas</cp:lastModifiedBy>
  <cp:revision>11</cp:revision>
  <dcterms:created xsi:type="dcterms:W3CDTF">2024-01-11T16:23:00Z</dcterms:created>
  <dcterms:modified xsi:type="dcterms:W3CDTF">2024-04-04T20:31:00Z</dcterms:modified>
</cp:coreProperties>
</file>